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972" w14:textId="77777777" w:rsidR="00FE067E" w:rsidRPr="0074309D" w:rsidRDefault="00CD36CF" w:rsidP="00CC1F3B">
      <w:pPr>
        <w:pStyle w:val="TitlePageOrigin"/>
        <w:rPr>
          <w:color w:val="auto"/>
        </w:rPr>
      </w:pPr>
      <w:r w:rsidRPr="0074309D">
        <w:rPr>
          <w:color w:val="auto"/>
        </w:rPr>
        <w:t>WEST virginia legislature</w:t>
      </w:r>
    </w:p>
    <w:p w14:paraId="4DEDDCDF" w14:textId="457A56B9" w:rsidR="00CD36CF" w:rsidRPr="0074309D" w:rsidRDefault="00CD36CF" w:rsidP="00CC1F3B">
      <w:pPr>
        <w:pStyle w:val="TitlePageSession"/>
        <w:rPr>
          <w:color w:val="auto"/>
        </w:rPr>
      </w:pPr>
      <w:r w:rsidRPr="0074309D">
        <w:rPr>
          <w:color w:val="auto"/>
        </w:rPr>
        <w:t>20</w:t>
      </w:r>
      <w:r w:rsidR="007F29DD" w:rsidRPr="0074309D">
        <w:rPr>
          <w:color w:val="auto"/>
        </w:rPr>
        <w:t>2</w:t>
      </w:r>
      <w:r w:rsidR="009E33F6" w:rsidRPr="0074309D">
        <w:rPr>
          <w:color w:val="auto"/>
        </w:rPr>
        <w:t>2</w:t>
      </w:r>
      <w:r w:rsidRPr="0074309D">
        <w:rPr>
          <w:color w:val="auto"/>
        </w:rPr>
        <w:t xml:space="preserve"> regular session</w:t>
      </w:r>
    </w:p>
    <w:p w14:paraId="393F246A" w14:textId="77777777" w:rsidR="00CD36CF" w:rsidRPr="0074309D" w:rsidRDefault="005964DC" w:rsidP="00CC1F3B">
      <w:pPr>
        <w:pStyle w:val="TitlePageBillPrefix"/>
        <w:rPr>
          <w:color w:val="auto"/>
        </w:rPr>
      </w:pPr>
      <w:sdt>
        <w:sdtPr>
          <w:rPr>
            <w:color w:val="auto"/>
          </w:rPr>
          <w:tag w:val="IntroDate"/>
          <w:id w:val="-1236936958"/>
          <w:placeholder>
            <w:docPart w:val="80BA4F72805D4034813ED030D50020C2"/>
          </w:placeholder>
          <w:text/>
        </w:sdtPr>
        <w:sdtEndPr/>
        <w:sdtContent>
          <w:r w:rsidR="00AE48A0" w:rsidRPr="0074309D">
            <w:rPr>
              <w:color w:val="auto"/>
            </w:rPr>
            <w:t>Introduced</w:t>
          </w:r>
        </w:sdtContent>
      </w:sdt>
    </w:p>
    <w:p w14:paraId="4664C256" w14:textId="081E9B1F" w:rsidR="00CD36CF" w:rsidRPr="0074309D" w:rsidRDefault="005964DC" w:rsidP="00CC1F3B">
      <w:pPr>
        <w:pStyle w:val="BillNumber"/>
        <w:rPr>
          <w:color w:val="auto"/>
        </w:rPr>
      </w:pPr>
      <w:sdt>
        <w:sdtPr>
          <w:rPr>
            <w:color w:val="auto"/>
          </w:rPr>
          <w:tag w:val="Chamber"/>
          <w:id w:val="893011969"/>
          <w:lock w:val="sdtLocked"/>
          <w:placeholder>
            <w:docPart w:val="83040315428144DE9511FE839D4FD38A"/>
          </w:placeholder>
          <w:dropDownList>
            <w:listItem w:displayText="House" w:value="House"/>
            <w:listItem w:displayText="Senate" w:value="Senate"/>
          </w:dropDownList>
        </w:sdtPr>
        <w:sdtEndPr/>
        <w:sdtContent>
          <w:r w:rsidR="005D7E17" w:rsidRPr="0074309D">
            <w:rPr>
              <w:color w:val="auto"/>
            </w:rPr>
            <w:t>Senate</w:t>
          </w:r>
        </w:sdtContent>
      </w:sdt>
      <w:r w:rsidR="00303684" w:rsidRPr="0074309D">
        <w:rPr>
          <w:color w:val="auto"/>
        </w:rPr>
        <w:t xml:space="preserve"> </w:t>
      </w:r>
      <w:r w:rsidR="00CD36CF" w:rsidRPr="0074309D">
        <w:rPr>
          <w:color w:val="auto"/>
        </w:rPr>
        <w:t xml:space="preserve">Bill </w:t>
      </w:r>
      <w:sdt>
        <w:sdtPr>
          <w:rPr>
            <w:color w:val="auto"/>
          </w:rPr>
          <w:tag w:val="BNum"/>
          <w:id w:val="1645317809"/>
          <w:lock w:val="sdtLocked"/>
          <w:placeholder>
            <w:docPart w:val="F9D7115FD50240AF877C04D4A69CE4CA"/>
          </w:placeholder>
          <w:text/>
        </w:sdtPr>
        <w:sdtEndPr/>
        <w:sdtContent>
          <w:r w:rsidR="00735438">
            <w:rPr>
              <w:color w:val="auto"/>
            </w:rPr>
            <w:t>568</w:t>
          </w:r>
        </w:sdtContent>
      </w:sdt>
    </w:p>
    <w:p w14:paraId="22803031" w14:textId="2D37CBC0" w:rsidR="00CD36CF" w:rsidRPr="0074309D" w:rsidRDefault="00CD36CF" w:rsidP="00CC1F3B">
      <w:pPr>
        <w:pStyle w:val="Sponsors"/>
        <w:rPr>
          <w:color w:val="auto"/>
        </w:rPr>
      </w:pPr>
      <w:r w:rsidRPr="0074309D">
        <w:rPr>
          <w:color w:val="auto"/>
        </w:rPr>
        <w:t xml:space="preserve">By </w:t>
      </w:r>
      <w:sdt>
        <w:sdtPr>
          <w:rPr>
            <w:color w:val="auto"/>
          </w:rPr>
          <w:tag w:val="Sponsors"/>
          <w:id w:val="1589585889"/>
          <w:placeholder>
            <w:docPart w:val="A9AF07AA7AD7437ABA916D151F65EDA9"/>
          </w:placeholder>
          <w:text w:multiLine="1"/>
        </w:sdtPr>
        <w:sdtEndPr/>
        <w:sdtContent>
          <w:r w:rsidR="00771945" w:rsidRPr="0074309D">
            <w:rPr>
              <w:color w:val="auto"/>
            </w:rPr>
            <w:t>Senator Roberts</w:t>
          </w:r>
        </w:sdtContent>
      </w:sdt>
    </w:p>
    <w:p w14:paraId="2AC57E33" w14:textId="666B277C" w:rsidR="00E831B3" w:rsidRPr="0074309D" w:rsidRDefault="00CD36CF" w:rsidP="00CC1F3B">
      <w:pPr>
        <w:pStyle w:val="References"/>
        <w:rPr>
          <w:color w:val="auto"/>
        </w:rPr>
      </w:pPr>
      <w:r w:rsidRPr="0074309D">
        <w:rPr>
          <w:color w:val="auto"/>
        </w:rPr>
        <w:t>[</w:t>
      </w:r>
      <w:sdt>
        <w:sdtPr>
          <w:rPr>
            <w:color w:val="auto"/>
          </w:rPr>
          <w:tag w:val="References"/>
          <w:id w:val="-1043047873"/>
          <w:placeholder>
            <w:docPart w:val="61528232AD814E848EA0B99E3067AB28"/>
          </w:placeholder>
          <w:text w:multiLine="1"/>
        </w:sdtPr>
        <w:sdtEndPr/>
        <w:sdtContent>
          <w:r w:rsidR="00771945" w:rsidRPr="0074309D">
            <w:rPr>
              <w:color w:val="auto"/>
            </w:rPr>
            <w:t>Introduced</w:t>
          </w:r>
          <w:r w:rsidR="00735438">
            <w:rPr>
              <w:color w:val="auto"/>
            </w:rPr>
            <w:t xml:space="preserve"> February 02,2022</w:t>
          </w:r>
          <w:r w:rsidR="00771945" w:rsidRPr="0074309D">
            <w:rPr>
              <w:color w:val="auto"/>
            </w:rPr>
            <w:t xml:space="preserve">; referred </w:t>
          </w:r>
          <w:r w:rsidR="00771945" w:rsidRPr="0074309D">
            <w:rPr>
              <w:color w:val="auto"/>
            </w:rPr>
            <w:br/>
            <w:t>to the Committee on</w:t>
          </w:r>
        </w:sdtContent>
      </w:sdt>
      <w:r w:rsidR="005964DC">
        <w:rPr>
          <w:color w:val="auto"/>
        </w:rPr>
        <w:t xml:space="preserve"> Banking and Insurance</w:t>
      </w:r>
      <w:r w:rsidRPr="0074309D">
        <w:rPr>
          <w:color w:val="auto"/>
        </w:rPr>
        <w:t>]</w:t>
      </w:r>
    </w:p>
    <w:p w14:paraId="75873F6B" w14:textId="6ED37E62" w:rsidR="00303684" w:rsidRPr="0074309D" w:rsidRDefault="0000526A" w:rsidP="00CC1F3B">
      <w:pPr>
        <w:pStyle w:val="TitleSection"/>
        <w:rPr>
          <w:color w:val="auto"/>
        </w:rPr>
      </w:pPr>
      <w:r w:rsidRPr="0074309D">
        <w:rPr>
          <w:color w:val="auto"/>
        </w:rPr>
        <w:lastRenderedPageBreak/>
        <w:t>A BILL</w:t>
      </w:r>
      <w:r w:rsidR="009E33F6" w:rsidRPr="0074309D">
        <w:rPr>
          <w:color w:val="auto"/>
        </w:rPr>
        <w:t xml:space="preserve"> to amend the Code of West Virginia, 1931, as amended, by adding thereto a new section, designated §33-15-</w:t>
      </w:r>
      <w:r w:rsidR="00373C12" w:rsidRPr="0074309D">
        <w:rPr>
          <w:color w:val="auto"/>
        </w:rPr>
        <w:t>4x</w:t>
      </w:r>
      <w:r w:rsidR="001D4F35" w:rsidRPr="0074309D">
        <w:rPr>
          <w:color w:val="auto"/>
        </w:rPr>
        <w:t xml:space="preserve">; </w:t>
      </w:r>
      <w:r w:rsidR="00373C12" w:rsidRPr="0074309D">
        <w:rPr>
          <w:color w:val="auto"/>
        </w:rPr>
        <w:t>to amend said code by adding thereto a new section, designated §</w:t>
      </w:r>
      <w:r w:rsidR="009E33F6" w:rsidRPr="0074309D">
        <w:rPr>
          <w:color w:val="auto"/>
        </w:rPr>
        <w:t>3</w:t>
      </w:r>
      <w:r w:rsidR="00373C12" w:rsidRPr="0074309D">
        <w:rPr>
          <w:color w:val="auto"/>
        </w:rPr>
        <w:t>3</w:t>
      </w:r>
      <w:r w:rsidR="009E33F6" w:rsidRPr="0074309D">
        <w:rPr>
          <w:color w:val="auto"/>
        </w:rPr>
        <w:t>-</w:t>
      </w:r>
      <w:r w:rsidR="00373C12" w:rsidRPr="0074309D">
        <w:rPr>
          <w:color w:val="auto"/>
        </w:rPr>
        <w:t>16</w:t>
      </w:r>
      <w:r w:rsidR="009E33F6" w:rsidRPr="0074309D">
        <w:rPr>
          <w:color w:val="auto"/>
        </w:rPr>
        <w:t>-</w:t>
      </w:r>
      <w:r w:rsidR="00373C12" w:rsidRPr="0074309D">
        <w:rPr>
          <w:color w:val="auto"/>
        </w:rPr>
        <w:t>3</w:t>
      </w:r>
      <w:r w:rsidR="007A5AFC" w:rsidRPr="0074309D">
        <w:rPr>
          <w:color w:val="auto"/>
        </w:rPr>
        <w:t>ii</w:t>
      </w:r>
      <w:r w:rsidR="001D4F35" w:rsidRPr="0074309D">
        <w:rPr>
          <w:color w:val="auto"/>
        </w:rPr>
        <w:t>;</w:t>
      </w:r>
      <w:r w:rsidR="009E33F6" w:rsidRPr="0074309D">
        <w:rPr>
          <w:color w:val="auto"/>
        </w:rPr>
        <w:t xml:space="preserve"> </w:t>
      </w:r>
      <w:r w:rsidR="00373C12" w:rsidRPr="0074309D">
        <w:rPr>
          <w:color w:val="auto"/>
        </w:rPr>
        <w:t>to amend said code by adding thereto a new section, designated</w:t>
      </w:r>
      <w:bookmarkStart w:id="0" w:name="_Hlk92310282"/>
      <w:r w:rsidR="00373C12" w:rsidRPr="0074309D">
        <w:rPr>
          <w:color w:val="auto"/>
        </w:rPr>
        <w:t>, §</w:t>
      </w:r>
      <w:r w:rsidR="009E33F6" w:rsidRPr="0074309D">
        <w:rPr>
          <w:color w:val="auto"/>
        </w:rPr>
        <w:t>3</w:t>
      </w:r>
      <w:r w:rsidR="00373C12" w:rsidRPr="0074309D">
        <w:rPr>
          <w:color w:val="auto"/>
        </w:rPr>
        <w:t>3</w:t>
      </w:r>
      <w:r w:rsidR="009E33F6" w:rsidRPr="0074309D">
        <w:rPr>
          <w:color w:val="auto"/>
        </w:rPr>
        <w:t>-2</w:t>
      </w:r>
      <w:r w:rsidR="00373C12" w:rsidRPr="0074309D">
        <w:rPr>
          <w:color w:val="auto"/>
        </w:rPr>
        <w:t>4</w:t>
      </w:r>
      <w:r w:rsidR="009E33F6" w:rsidRPr="0074309D">
        <w:rPr>
          <w:color w:val="auto"/>
        </w:rPr>
        <w:t>-</w:t>
      </w:r>
      <w:r w:rsidR="00373C12" w:rsidRPr="0074309D">
        <w:rPr>
          <w:color w:val="auto"/>
        </w:rPr>
        <w:t>7x</w:t>
      </w:r>
      <w:bookmarkEnd w:id="0"/>
      <w:r w:rsidR="001D4F35" w:rsidRPr="0074309D">
        <w:rPr>
          <w:color w:val="auto"/>
        </w:rPr>
        <w:t>;</w:t>
      </w:r>
      <w:r w:rsidR="00E53FD0" w:rsidRPr="0074309D">
        <w:rPr>
          <w:color w:val="auto"/>
        </w:rPr>
        <w:t xml:space="preserve"> to amend said code by adding thereto a new section, designated §33</w:t>
      </w:r>
      <w:r w:rsidR="009E33F6" w:rsidRPr="0074309D">
        <w:rPr>
          <w:color w:val="auto"/>
        </w:rPr>
        <w:t>-</w:t>
      </w:r>
      <w:r w:rsidR="00E53FD0" w:rsidRPr="0074309D">
        <w:rPr>
          <w:color w:val="auto"/>
        </w:rPr>
        <w:t>25-8u</w:t>
      </w:r>
      <w:r w:rsidR="001D4F35" w:rsidRPr="0074309D">
        <w:rPr>
          <w:color w:val="auto"/>
        </w:rPr>
        <w:t xml:space="preserve">; </w:t>
      </w:r>
      <w:r w:rsidR="00E53FD0" w:rsidRPr="0074309D">
        <w:rPr>
          <w:color w:val="auto"/>
        </w:rPr>
        <w:t xml:space="preserve">and to amend said code by adding thereto a new section, </w:t>
      </w:r>
      <w:bookmarkStart w:id="1" w:name="_Hlk92310428"/>
      <w:r w:rsidR="00E53FD0" w:rsidRPr="0074309D">
        <w:rPr>
          <w:color w:val="auto"/>
        </w:rPr>
        <w:t xml:space="preserve">designated </w:t>
      </w:r>
      <w:r w:rsidR="009E33F6" w:rsidRPr="0074309D">
        <w:rPr>
          <w:color w:val="auto"/>
        </w:rPr>
        <w:t>§3</w:t>
      </w:r>
      <w:r w:rsidR="00E53FD0" w:rsidRPr="0074309D">
        <w:rPr>
          <w:color w:val="auto"/>
        </w:rPr>
        <w:t>3</w:t>
      </w:r>
      <w:r w:rsidR="009E33F6" w:rsidRPr="0074309D">
        <w:rPr>
          <w:color w:val="auto"/>
        </w:rPr>
        <w:t>-2</w:t>
      </w:r>
      <w:r w:rsidR="00E53FD0" w:rsidRPr="0074309D">
        <w:rPr>
          <w:color w:val="auto"/>
        </w:rPr>
        <w:t>5</w:t>
      </w:r>
      <w:r w:rsidR="009E33F6" w:rsidRPr="0074309D">
        <w:rPr>
          <w:color w:val="auto"/>
        </w:rPr>
        <w:t>A-</w:t>
      </w:r>
      <w:r w:rsidR="00E53FD0" w:rsidRPr="0074309D">
        <w:rPr>
          <w:color w:val="auto"/>
        </w:rPr>
        <w:t>8x</w:t>
      </w:r>
      <w:bookmarkEnd w:id="1"/>
      <w:r w:rsidR="009E33F6" w:rsidRPr="0074309D">
        <w:rPr>
          <w:color w:val="auto"/>
        </w:rPr>
        <w:t xml:space="preserve">, all relating </w:t>
      </w:r>
      <w:r w:rsidR="001D4F35" w:rsidRPr="0074309D">
        <w:rPr>
          <w:color w:val="auto"/>
        </w:rPr>
        <w:t xml:space="preserve">generally </w:t>
      </w:r>
      <w:r w:rsidR="009E33F6" w:rsidRPr="0074309D">
        <w:rPr>
          <w:color w:val="auto"/>
        </w:rPr>
        <w:t xml:space="preserve">to </w:t>
      </w:r>
      <w:r w:rsidR="00E53FD0" w:rsidRPr="0074309D">
        <w:rPr>
          <w:color w:val="auto"/>
        </w:rPr>
        <w:t>insurance</w:t>
      </w:r>
      <w:r w:rsidR="001D4F35" w:rsidRPr="0074309D">
        <w:rPr>
          <w:color w:val="auto"/>
        </w:rPr>
        <w:t>; defining insurance loss ratios; and</w:t>
      </w:r>
      <w:r w:rsidR="00E53FD0" w:rsidRPr="0074309D">
        <w:rPr>
          <w:color w:val="auto"/>
        </w:rPr>
        <w:t xml:space="preserve"> requiring </w:t>
      </w:r>
      <w:r w:rsidR="003B4F64" w:rsidRPr="0074309D">
        <w:rPr>
          <w:color w:val="auto"/>
        </w:rPr>
        <w:t xml:space="preserve">insurance </w:t>
      </w:r>
      <w:r w:rsidR="00E53FD0" w:rsidRPr="0074309D">
        <w:rPr>
          <w:color w:val="auto"/>
        </w:rPr>
        <w:t>plans to provide underwriting information to insureds.</w:t>
      </w:r>
    </w:p>
    <w:p w14:paraId="6098E45B" w14:textId="77777777" w:rsidR="00303684" w:rsidRPr="0074309D" w:rsidRDefault="00303684" w:rsidP="00CC1F3B">
      <w:pPr>
        <w:pStyle w:val="EnactingClause"/>
        <w:rPr>
          <w:color w:val="auto"/>
        </w:rPr>
        <w:sectPr w:rsidR="00303684" w:rsidRPr="0074309D" w:rsidSect="00FA57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4309D">
        <w:rPr>
          <w:color w:val="auto"/>
        </w:rPr>
        <w:t>Be it enacted by the Legislature of West Virginia:</w:t>
      </w:r>
    </w:p>
    <w:p w14:paraId="1BCA8D69" w14:textId="77777777" w:rsidR="00771945" w:rsidRPr="0074309D" w:rsidRDefault="00771945" w:rsidP="00AF1F75">
      <w:pPr>
        <w:pStyle w:val="ArticleHeading"/>
        <w:rPr>
          <w:color w:val="auto"/>
        </w:rPr>
        <w:sectPr w:rsidR="00771945" w:rsidRPr="0074309D" w:rsidSect="00BD10FE">
          <w:type w:val="continuous"/>
          <w:pgSz w:w="12240" w:h="15840" w:code="1"/>
          <w:pgMar w:top="1440" w:right="1440" w:bottom="1440" w:left="1440" w:header="720" w:footer="720" w:gutter="0"/>
          <w:lnNumType w:countBy="1" w:restart="newSection"/>
          <w:cols w:space="720"/>
          <w:titlePg/>
          <w:docGrid w:linePitch="360"/>
        </w:sectPr>
      </w:pPr>
      <w:r w:rsidRPr="0074309D">
        <w:rPr>
          <w:color w:val="auto"/>
        </w:rPr>
        <w:t>ARTICLE 15. ACCIDENT AND SICKNESS INSURANCE.</w:t>
      </w:r>
    </w:p>
    <w:p w14:paraId="647D53E5" w14:textId="3AB217D5" w:rsidR="008736AA" w:rsidRPr="0074309D" w:rsidRDefault="00E53FD0" w:rsidP="00FA578E">
      <w:pPr>
        <w:pStyle w:val="SectionHeading"/>
        <w:rPr>
          <w:color w:val="auto"/>
          <w:u w:val="single"/>
        </w:rPr>
      </w:pPr>
      <w:r w:rsidRPr="0074309D">
        <w:rPr>
          <w:color w:val="auto"/>
          <w:u w:val="single"/>
        </w:rPr>
        <w:t>§33-15-4x.</w:t>
      </w:r>
      <w:r w:rsidR="00422810" w:rsidRPr="0074309D">
        <w:rPr>
          <w:color w:val="auto"/>
          <w:u w:val="single"/>
        </w:rPr>
        <w:t xml:space="preserve"> </w:t>
      </w:r>
      <w:r w:rsidR="00414A38" w:rsidRPr="0074309D">
        <w:rPr>
          <w:color w:val="auto"/>
          <w:u w:val="single"/>
        </w:rPr>
        <w:t>L</w:t>
      </w:r>
      <w:r w:rsidR="00422810" w:rsidRPr="0074309D">
        <w:rPr>
          <w:color w:val="auto"/>
          <w:u w:val="single"/>
        </w:rPr>
        <w:t>oss ratio.</w:t>
      </w:r>
    </w:p>
    <w:p w14:paraId="099DD577" w14:textId="39A3670B" w:rsidR="00422810" w:rsidRPr="0074309D" w:rsidRDefault="00422810" w:rsidP="00CC1F3B">
      <w:pPr>
        <w:pStyle w:val="SectionBody"/>
        <w:rPr>
          <w:color w:val="auto"/>
          <w:u w:val="single"/>
        </w:rPr>
      </w:pPr>
      <w:r w:rsidRPr="0074309D">
        <w:rPr>
          <w:color w:val="auto"/>
          <w:u w:val="single"/>
        </w:rPr>
        <w:t xml:space="preserve">The insurer </w:t>
      </w:r>
      <w:r w:rsidR="00414A38" w:rsidRPr="0074309D">
        <w:rPr>
          <w:color w:val="auto"/>
          <w:u w:val="single"/>
        </w:rPr>
        <w:t>shall provide the loss ratio, which is the ratio of incurred claims to earned premiums, to the insured covering under 100 lives or less on an annual basis. The insurer shall also provide how the loss ratio was calculated</w:t>
      </w:r>
      <w:r w:rsidR="00B624C3" w:rsidRPr="0074309D">
        <w:rPr>
          <w:color w:val="auto"/>
          <w:u w:val="single"/>
        </w:rPr>
        <w:t xml:space="preserve"> and </w:t>
      </w:r>
      <w:r w:rsidR="00414A38" w:rsidRPr="0074309D">
        <w:rPr>
          <w:color w:val="auto"/>
          <w:u w:val="single"/>
        </w:rPr>
        <w:t>how the benefits will be offered</w:t>
      </w:r>
      <w:r w:rsidR="00B624C3" w:rsidRPr="0074309D">
        <w:rPr>
          <w:color w:val="auto"/>
          <w:u w:val="single"/>
        </w:rPr>
        <w:t xml:space="preserve"> during the plan year.</w:t>
      </w:r>
      <w:r w:rsidR="00414A38" w:rsidRPr="0074309D">
        <w:rPr>
          <w:color w:val="auto"/>
          <w:u w:val="single"/>
        </w:rPr>
        <w:t xml:space="preserve">  </w:t>
      </w:r>
    </w:p>
    <w:p w14:paraId="367D9395" w14:textId="77777777" w:rsidR="00771945" w:rsidRPr="0074309D" w:rsidRDefault="00771945" w:rsidP="00644B16">
      <w:pPr>
        <w:pStyle w:val="ArticleHeading"/>
        <w:rPr>
          <w:color w:val="auto"/>
        </w:rPr>
        <w:sectPr w:rsidR="00771945" w:rsidRPr="0074309D" w:rsidSect="00036D37">
          <w:type w:val="continuous"/>
          <w:pgSz w:w="12240" w:h="15840" w:code="1"/>
          <w:pgMar w:top="1440" w:right="1440" w:bottom="1440" w:left="1440" w:header="720" w:footer="720" w:gutter="0"/>
          <w:lnNumType w:countBy="1" w:restart="newSection"/>
          <w:cols w:space="720"/>
          <w:titlePg/>
          <w:docGrid w:linePitch="360"/>
        </w:sectPr>
      </w:pPr>
      <w:r w:rsidRPr="0074309D">
        <w:rPr>
          <w:color w:val="auto"/>
        </w:rPr>
        <w:t>ARTICLE 16. GROUP ACCIDENT AND SICKNESS INSURANCE.</w:t>
      </w:r>
    </w:p>
    <w:p w14:paraId="1D50C809" w14:textId="60E01874" w:rsidR="00FE7A82" w:rsidRPr="0074309D" w:rsidRDefault="00FE7A82" w:rsidP="00FA578E">
      <w:pPr>
        <w:pStyle w:val="SectionHeading"/>
        <w:rPr>
          <w:color w:val="auto"/>
          <w:u w:val="single"/>
        </w:rPr>
      </w:pPr>
      <w:r w:rsidRPr="0074309D">
        <w:rPr>
          <w:bCs/>
          <w:color w:val="auto"/>
          <w:u w:val="single"/>
        </w:rPr>
        <w:t>§33-16-3</w:t>
      </w:r>
      <w:r w:rsidR="007A5AFC" w:rsidRPr="0074309D">
        <w:rPr>
          <w:bCs/>
          <w:color w:val="auto"/>
          <w:u w:val="single"/>
        </w:rPr>
        <w:t>ii</w:t>
      </w:r>
      <w:r w:rsidRPr="0074309D">
        <w:rPr>
          <w:bCs/>
          <w:color w:val="auto"/>
          <w:u w:val="single"/>
        </w:rPr>
        <w:t>.</w:t>
      </w:r>
      <w:r w:rsidRPr="0074309D">
        <w:rPr>
          <w:color w:val="auto"/>
          <w:u w:val="single"/>
        </w:rPr>
        <w:t xml:space="preserve"> Loss ratio.</w:t>
      </w:r>
    </w:p>
    <w:p w14:paraId="4045E56E" w14:textId="77777777" w:rsidR="00FE7A82" w:rsidRPr="0074309D" w:rsidRDefault="00FE7A82" w:rsidP="00FA578E">
      <w:pPr>
        <w:pStyle w:val="SectionHeading"/>
        <w:rPr>
          <w:color w:val="auto"/>
          <w:u w:val="single"/>
        </w:rPr>
        <w:sectPr w:rsidR="00FE7A82" w:rsidRPr="0074309D" w:rsidSect="00DF199D">
          <w:type w:val="continuous"/>
          <w:pgSz w:w="12240" w:h="15840" w:code="1"/>
          <w:pgMar w:top="1440" w:right="1440" w:bottom="1440" w:left="1440" w:header="720" w:footer="720" w:gutter="0"/>
          <w:lnNumType w:countBy="1" w:restart="newSection"/>
          <w:cols w:space="720"/>
          <w:titlePg/>
          <w:docGrid w:linePitch="360"/>
        </w:sectPr>
      </w:pPr>
    </w:p>
    <w:p w14:paraId="303635B9" w14:textId="20475282" w:rsidR="00771945" w:rsidRPr="0074309D" w:rsidRDefault="00FE7A82" w:rsidP="00FE7A82">
      <w:pPr>
        <w:pStyle w:val="SectionBody"/>
        <w:rPr>
          <w:color w:val="auto"/>
          <w:u w:val="single"/>
        </w:rPr>
      </w:pPr>
      <w:r w:rsidRPr="0074309D">
        <w:rPr>
          <w:color w:val="auto"/>
          <w:u w:val="single"/>
        </w:rPr>
        <w:t xml:space="preserve">The insurer shall provide the loss ratio, which is the ratio of incurred claims to earned premiums, to the insured covering under 100 lives or less on an annual basis. The insurer shall also provide how the loss ratio was calculated and how the benefits will be offered during the plan year. </w:t>
      </w:r>
    </w:p>
    <w:p w14:paraId="6B9BF3D3" w14:textId="77777777" w:rsidR="00771945" w:rsidRPr="0074309D" w:rsidRDefault="00771945" w:rsidP="00EC6D5C">
      <w:pPr>
        <w:pStyle w:val="ArticleHeading"/>
        <w:rPr>
          <w:color w:val="auto"/>
        </w:rPr>
        <w:sectPr w:rsidR="00771945" w:rsidRPr="0074309D" w:rsidSect="001B7B6A">
          <w:type w:val="continuous"/>
          <w:pgSz w:w="12240" w:h="15840" w:code="1"/>
          <w:pgMar w:top="1440" w:right="1440" w:bottom="1440" w:left="1440" w:header="720" w:footer="720" w:gutter="0"/>
          <w:lnNumType w:countBy="1" w:restart="newSection"/>
          <w:cols w:space="720"/>
          <w:titlePg/>
          <w:docGrid w:linePitch="360"/>
        </w:sectPr>
      </w:pPr>
      <w:r w:rsidRPr="0074309D">
        <w:rPr>
          <w:color w:val="auto"/>
        </w:rPr>
        <w:t>ARTICLE 24. HOSPITAL SERVICE CORPORATIONS, MEDICAL SERVICE CORPORATIONS, DENTAL SERVICE CORPORATIONS AND HEALTH SERVICE CORPORATIONS.</w:t>
      </w:r>
    </w:p>
    <w:p w14:paraId="3D2DDCDC" w14:textId="7620E22C" w:rsidR="00FE7A82" w:rsidRPr="0074309D" w:rsidRDefault="00FE7A82" w:rsidP="00FA578E">
      <w:pPr>
        <w:pStyle w:val="SectionHeading"/>
        <w:rPr>
          <w:color w:val="auto"/>
          <w:u w:val="single"/>
        </w:rPr>
      </w:pPr>
      <w:r w:rsidRPr="0074309D">
        <w:rPr>
          <w:color w:val="auto"/>
          <w:u w:val="single"/>
        </w:rPr>
        <w:t>§33-24-7x. Loss ratio.</w:t>
      </w:r>
    </w:p>
    <w:p w14:paraId="0D22BE81" w14:textId="77777777" w:rsidR="00FE7A82" w:rsidRPr="0074309D" w:rsidRDefault="00FE7A82" w:rsidP="00FA578E">
      <w:pPr>
        <w:pStyle w:val="SectionHeading"/>
        <w:rPr>
          <w:color w:val="auto"/>
          <w:u w:val="single"/>
        </w:rPr>
        <w:sectPr w:rsidR="00FE7A82" w:rsidRPr="0074309D" w:rsidSect="00DF199D">
          <w:type w:val="continuous"/>
          <w:pgSz w:w="12240" w:h="15840" w:code="1"/>
          <w:pgMar w:top="1440" w:right="1440" w:bottom="1440" w:left="1440" w:header="720" w:footer="720" w:gutter="0"/>
          <w:lnNumType w:countBy="1" w:restart="newSection"/>
          <w:cols w:space="720"/>
          <w:titlePg/>
          <w:docGrid w:linePitch="360"/>
        </w:sectPr>
      </w:pPr>
    </w:p>
    <w:p w14:paraId="037F31F5" w14:textId="3A9612EE" w:rsidR="00FE7A82" w:rsidRPr="0074309D" w:rsidRDefault="00FE7A82" w:rsidP="00FE7A82">
      <w:pPr>
        <w:pStyle w:val="SectionBody"/>
        <w:rPr>
          <w:color w:val="auto"/>
          <w:u w:val="single"/>
        </w:rPr>
      </w:pPr>
      <w:r w:rsidRPr="0074309D">
        <w:rPr>
          <w:color w:val="auto"/>
          <w:u w:val="single"/>
        </w:rPr>
        <w:t xml:space="preserve">The insurer shall provide the loss ratio, which is the ratio of incurred claims to earned </w:t>
      </w:r>
      <w:r w:rsidRPr="0074309D">
        <w:rPr>
          <w:color w:val="auto"/>
          <w:u w:val="single"/>
        </w:rPr>
        <w:lastRenderedPageBreak/>
        <w:t xml:space="preserve">premiums, to the insured covering under 100 lives or less on an annual basis. The insurer shall also provide how the loss ratio was calculated and how the benefits will be offered during the plan year.  </w:t>
      </w:r>
    </w:p>
    <w:p w14:paraId="30C3034E" w14:textId="77777777" w:rsidR="00771945" w:rsidRPr="0074309D" w:rsidRDefault="00771945" w:rsidP="00692782">
      <w:pPr>
        <w:pStyle w:val="ArticleHeading"/>
        <w:rPr>
          <w:color w:val="auto"/>
        </w:rPr>
        <w:sectPr w:rsidR="00771945" w:rsidRPr="0074309D" w:rsidSect="00FA578E">
          <w:type w:val="continuous"/>
          <w:pgSz w:w="12240" w:h="15840" w:code="1"/>
          <w:pgMar w:top="1440" w:right="1440" w:bottom="1440" w:left="1440" w:header="720" w:footer="720" w:gutter="0"/>
          <w:lnNumType w:countBy="1" w:restart="newSection"/>
          <w:cols w:space="720"/>
          <w:docGrid w:linePitch="360"/>
        </w:sectPr>
      </w:pPr>
      <w:r w:rsidRPr="0074309D">
        <w:rPr>
          <w:color w:val="auto"/>
        </w:rPr>
        <w:t>ARTICLE 25. HEALTH CARE CORPORATIONS.</w:t>
      </w:r>
    </w:p>
    <w:p w14:paraId="79EF9BDD" w14:textId="6210BC85" w:rsidR="00FE7A82" w:rsidRPr="0074309D" w:rsidRDefault="00FE7A82" w:rsidP="00FA578E">
      <w:pPr>
        <w:pStyle w:val="SectionHeading"/>
        <w:rPr>
          <w:color w:val="auto"/>
          <w:u w:val="single"/>
        </w:rPr>
      </w:pPr>
      <w:r w:rsidRPr="0074309D">
        <w:rPr>
          <w:bCs/>
          <w:color w:val="auto"/>
          <w:u w:val="single"/>
        </w:rPr>
        <w:t>§33-25-8u.</w:t>
      </w:r>
      <w:r w:rsidRPr="0074309D">
        <w:rPr>
          <w:color w:val="auto"/>
          <w:u w:val="single"/>
        </w:rPr>
        <w:t xml:space="preserve"> </w:t>
      </w:r>
      <w:bookmarkStart w:id="2" w:name="_Hlk92310452"/>
      <w:r w:rsidRPr="0074309D">
        <w:rPr>
          <w:color w:val="auto"/>
          <w:u w:val="single"/>
        </w:rPr>
        <w:t>Loss ratio.</w:t>
      </w:r>
    </w:p>
    <w:bookmarkEnd w:id="2"/>
    <w:p w14:paraId="68360761" w14:textId="77777777" w:rsidR="00FE7A82" w:rsidRPr="0074309D" w:rsidRDefault="00FE7A82" w:rsidP="00FA578E">
      <w:pPr>
        <w:pStyle w:val="SectionHeading"/>
        <w:rPr>
          <w:color w:val="auto"/>
          <w:u w:val="single"/>
        </w:rPr>
        <w:sectPr w:rsidR="00FE7A82" w:rsidRPr="0074309D" w:rsidSect="00DF199D">
          <w:type w:val="continuous"/>
          <w:pgSz w:w="12240" w:h="15840" w:code="1"/>
          <w:pgMar w:top="1440" w:right="1440" w:bottom="1440" w:left="1440" w:header="720" w:footer="720" w:gutter="0"/>
          <w:lnNumType w:countBy="1" w:restart="newSection"/>
          <w:cols w:space="720"/>
          <w:titlePg/>
          <w:docGrid w:linePitch="360"/>
        </w:sectPr>
      </w:pPr>
    </w:p>
    <w:p w14:paraId="29C136DB" w14:textId="33173AA0" w:rsidR="00FE7A82" w:rsidRPr="0074309D" w:rsidRDefault="00FE7A82" w:rsidP="00FE7A82">
      <w:pPr>
        <w:pStyle w:val="SectionBody"/>
        <w:rPr>
          <w:color w:val="auto"/>
          <w:u w:val="single"/>
        </w:rPr>
      </w:pPr>
      <w:r w:rsidRPr="0074309D">
        <w:rPr>
          <w:color w:val="auto"/>
          <w:u w:val="single"/>
        </w:rPr>
        <w:t xml:space="preserve">The insurer shall provide the loss ratio, which is the ratio of incurred claims to earned premiums, to the insured covering under 100 lives or less on an annual basis. The insurer shall also provide how the loss ratio was calculated and how the benefits will be offered during the plan year.  </w:t>
      </w:r>
    </w:p>
    <w:p w14:paraId="3862D950" w14:textId="77777777" w:rsidR="00771945" w:rsidRPr="0074309D" w:rsidRDefault="00771945" w:rsidP="005B499C">
      <w:pPr>
        <w:pStyle w:val="ArticleHeading"/>
        <w:rPr>
          <w:color w:val="auto"/>
        </w:rPr>
        <w:sectPr w:rsidR="00771945" w:rsidRPr="0074309D" w:rsidSect="003605A5">
          <w:type w:val="continuous"/>
          <w:pgSz w:w="12240" w:h="15840" w:code="1"/>
          <w:pgMar w:top="1440" w:right="1440" w:bottom="1440" w:left="1440" w:header="720" w:footer="720" w:gutter="0"/>
          <w:lnNumType w:countBy="1" w:restart="newSection"/>
          <w:cols w:space="720"/>
          <w:titlePg/>
          <w:docGrid w:linePitch="360"/>
        </w:sectPr>
      </w:pPr>
      <w:r w:rsidRPr="0074309D">
        <w:rPr>
          <w:color w:val="auto"/>
        </w:rPr>
        <w:t>ARTICLE 25A. HEALTH MAINTENANCE ORGANIZATION ACT.</w:t>
      </w:r>
    </w:p>
    <w:p w14:paraId="28D6A164" w14:textId="77777777" w:rsidR="00FE7A82" w:rsidRPr="0074309D" w:rsidRDefault="00FE7A82" w:rsidP="00FE7A82">
      <w:pPr>
        <w:suppressLineNumbers/>
        <w:ind w:left="720" w:hanging="720"/>
        <w:jc w:val="both"/>
        <w:outlineLvl w:val="3"/>
        <w:rPr>
          <w:rFonts w:cs="Arial"/>
          <w:b/>
          <w:color w:val="auto"/>
          <w:u w:val="single"/>
        </w:rPr>
      </w:pPr>
      <w:r w:rsidRPr="0074309D">
        <w:rPr>
          <w:b/>
          <w:bCs/>
          <w:color w:val="auto"/>
          <w:u w:val="single"/>
        </w:rPr>
        <w:t>§33-25A-8x.</w:t>
      </w:r>
      <w:r w:rsidRPr="0074309D">
        <w:rPr>
          <w:color w:val="auto"/>
          <w:u w:val="single"/>
        </w:rPr>
        <w:t xml:space="preserve"> </w:t>
      </w:r>
      <w:r w:rsidRPr="0074309D">
        <w:rPr>
          <w:rFonts w:cs="Arial"/>
          <w:b/>
          <w:color w:val="auto"/>
          <w:u w:val="single"/>
        </w:rPr>
        <w:t>Loss ratio.</w:t>
      </w:r>
    </w:p>
    <w:p w14:paraId="31DCE9B3" w14:textId="77777777" w:rsidR="00FE7A82" w:rsidRPr="0074309D" w:rsidRDefault="00FE7A82" w:rsidP="00FE7A82">
      <w:pPr>
        <w:pStyle w:val="SectionBody"/>
        <w:rPr>
          <w:color w:val="auto"/>
          <w:u w:val="single"/>
        </w:rPr>
        <w:sectPr w:rsidR="00FE7A82" w:rsidRPr="0074309D" w:rsidSect="00DF199D">
          <w:type w:val="continuous"/>
          <w:pgSz w:w="12240" w:h="15840" w:code="1"/>
          <w:pgMar w:top="1440" w:right="1440" w:bottom="1440" w:left="1440" w:header="720" w:footer="720" w:gutter="0"/>
          <w:lnNumType w:countBy="1" w:restart="newSection"/>
          <w:cols w:space="720"/>
          <w:titlePg/>
          <w:docGrid w:linePitch="360"/>
        </w:sectPr>
      </w:pPr>
    </w:p>
    <w:p w14:paraId="0557684A" w14:textId="112F34FE" w:rsidR="00FE7A82" w:rsidRPr="0074309D" w:rsidRDefault="00FE7A82" w:rsidP="00FE7A82">
      <w:pPr>
        <w:pStyle w:val="SectionBody"/>
        <w:rPr>
          <w:color w:val="auto"/>
          <w:u w:val="single"/>
        </w:rPr>
      </w:pPr>
      <w:r w:rsidRPr="0074309D">
        <w:rPr>
          <w:color w:val="auto"/>
          <w:u w:val="single"/>
        </w:rPr>
        <w:t>The insurer shall provide the loss ratio, which is the ratio of incurred claims to earned premiums, to the insured covering under 100 lives or less on an annual basis. The insurer shall also provide how the loss ratio was calculated and how the benefits will be offered during the plan year.</w:t>
      </w:r>
    </w:p>
    <w:p w14:paraId="3708540E" w14:textId="77777777" w:rsidR="00C33014" w:rsidRPr="0074309D" w:rsidRDefault="00C33014" w:rsidP="00CC1F3B">
      <w:pPr>
        <w:pStyle w:val="Note"/>
        <w:rPr>
          <w:color w:val="auto"/>
        </w:rPr>
      </w:pPr>
    </w:p>
    <w:p w14:paraId="558D6B16" w14:textId="04990D71" w:rsidR="006865E9" w:rsidRPr="0074309D" w:rsidRDefault="00CF1DCA" w:rsidP="00CC1F3B">
      <w:pPr>
        <w:pStyle w:val="Note"/>
        <w:rPr>
          <w:color w:val="auto"/>
        </w:rPr>
      </w:pPr>
      <w:r w:rsidRPr="0074309D">
        <w:rPr>
          <w:color w:val="auto"/>
        </w:rPr>
        <w:t>NOTE: The</w:t>
      </w:r>
      <w:r w:rsidR="006865E9" w:rsidRPr="0074309D">
        <w:rPr>
          <w:color w:val="auto"/>
        </w:rPr>
        <w:t xml:space="preserve"> purpose of this bill is to </w:t>
      </w:r>
      <w:r w:rsidR="00FE7A82" w:rsidRPr="0074309D">
        <w:rPr>
          <w:color w:val="auto"/>
        </w:rPr>
        <w:t>permit a purchaser of insurance to evaluate how underwriting impacts their insurance costs.</w:t>
      </w:r>
    </w:p>
    <w:p w14:paraId="2D520834" w14:textId="2D2E1ABE" w:rsidR="006865E9" w:rsidRPr="0074309D" w:rsidRDefault="00AE48A0" w:rsidP="00CC1F3B">
      <w:pPr>
        <w:pStyle w:val="Note"/>
        <w:rPr>
          <w:color w:val="auto"/>
        </w:rPr>
      </w:pPr>
      <w:r w:rsidRPr="0074309D">
        <w:rPr>
          <w:color w:val="auto"/>
        </w:rPr>
        <w:t>Strike-throughs indicate language that would be stricken from a heading or the present law</w:t>
      </w:r>
      <w:r w:rsidR="00A40916" w:rsidRPr="0074309D">
        <w:rPr>
          <w:color w:val="auto"/>
        </w:rPr>
        <w:t>,</w:t>
      </w:r>
      <w:r w:rsidRPr="0074309D">
        <w:rPr>
          <w:color w:val="auto"/>
        </w:rPr>
        <w:t xml:space="preserve"> and underscoring indicates new language that would be added.</w:t>
      </w:r>
    </w:p>
    <w:sectPr w:rsidR="006865E9" w:rsidRPr="007430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91D2" w14:textId="77777777" w:rsidR="005803C2" w:rsidRPr="00B844FE" w:rsidRDefault="005803C2" w:rsidP="00B844FE">
      <w:r>
        <w:separator/>
      </w:r>
    </w:p>
  </w:endnote>
  <w:endnote w:type="continuationSeparator" w:id="0">
    <w:p w14:paraId="69E85850" w14:textId="77777777" w:rsidR="005803C2" w:rsidRPr="00B844FE" w:rsidRDefault="005803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37E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1292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774567"/>
      <w:docPartObj>
        <w:docPartGallery w:val="Page Numbers (Bottom of Page)"/>
        <w:docPartUnique/>
      </w:docPartObj>
    </w:sdtPr>
    <w:sdtEndPr>
      <w:rPr>
        <w:noProof/>
      </w:rPr>
    </w:sdtEndPr>
    <w:sdtContent>
      <w:p w14:paraId="634DDECE" w14:textId="0EBDE062" w:rsidR="00FA578E" w:rsidRDefault="00FA5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45879" w14:textId="7489BE13"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9F45" w14:textId="77777777" w:rsidR="005803C2" w:rsidRPr="00B844FE" w:rsidRDefault="005803C2" w:rsidP="00B844FE">
      <w:r>
        <w:separator/>
      </w:r>
    </w:p>
  </w:footnote>
  <w:footnote w:type="continuationSeparator" w:id="0">
    <w:p w14:paraId="745F257C" w14:textId="77777777" w:rsidR="005803C2" w:rsidRPr="00B844FE" w:rsidRDefault="005803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1A14" w14:textId="77777777" w:rsidR="002A0269" w:rsidRPr="00B844FE" w:rsidRDefault="005964DC">
    <w:pPr>
      <w:pStyle w:val="Header"/>
    </w:pPr>
    <w:sdt>
      <w:sdtPr>
        <w:id w:val="-684364211"/>
        <w:placeholder>
          <w:docPart w:val="83040315428144DE9511FE839D4FD38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040315428144DE9511FE839D4FD38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06B" w14:textId="7794483D" w:rsidR="00C33014" w:rsidRPr="00C33014" w:rsidRDefault="00AE48A0" w:rsidP="000573A9">
    <w:pPr>
      <w:pStyle w:val="HeaderStyle"/>
    </w:pPr>
    <w:r>
      <w:t>I</w:t>
    </w:r>
    <w:r w:rsidR="001A66B7">
      <w:t xml:space="preserve">ntr </w:t>
    </w:r>
    <w:sdt>
      <w:sdtPr>
        <w:tag w:val="BNumWH"/>
        <w:id w:val="138549797"/>
        <w:showingPlcHdr/>
        <w:text/>
      </w:sdtPr>
      <w:sdtEndPr/>
      <w:sdtContent/>
    </w:sdt>
    <w:r w:rsidR="00771945">
      <w:t>SB</w:t>
    </w:r>
    <w:r w:rsidR="007A5259">
      <w:t xml:space="preserve"> </w:t>
    </w:r>
    <w:r w:rsidR="00735438">
      <w:t>568</w:t>
    </w:r>
    <w:r w:rsidR="00C33014" w:rsidRPr="002A0269">
      <w:ptab w:relativeTo="margin" w:alignment="center" w:leader="none"/>
    </w:r>
    <w:r w:rsidR="00C33014">
      <w:tab/>
    </w:r>
    <w:sdt>
      <w:sdtPr>
        <w:alias w:val="CBD Number"/>
        <w:tag w:val="CBD Number"/>
        <w:id w:val="1176923086"/>
        <w:lock w:val="sdtLocked"/>
        <w:text/>
      </w:sdtPr>
      <w:sdtEndPr/>
      <w:sdtContent>
        <w:r w:rsidR="00771945">
          <w:t>2022R2557</w:t>
        </w:r>
      </w:sdtContent>
    </w:sdt>
  </w:p>
  <w:p w14:paraId="6C6101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8BA2" w14:textId="335B9A3B" w:rsidR="002A0269" w:rsidRPr="002A0269" w:rsidRDefault="005964D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719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F6"/>
    <w:rsid w:val="0000526A"/>
    <w:rsid w:val="000573A9"/>
    <w:rsid w:val="0006234C"/>
    <w:rsid w:val="00085D22"/>
    <w:rsid w:val="000C5C77"/>
    <w:rsid w:val="000E3912"/>
    <w:rsid w:val="0010070F"/>
    <w:rsid w:val="001143CA"/>
    <w:rsid w:val="0015112E"/>
    <w:rsid w:val="001552E7"/>
    <w:rsid w:val="001566B4"/>
    <w:rsid w:val="001A66B7"/>
    <w:rsid w:val="001C279E"/>
    <w:rsid w:val="001D3179"/>
    <w:rsid w:val="001D459E"/>
    <w:rsid w:val="001D4F35"/>
    <w:rsid w:val="0027011C"/>
    <w:rsid w:val="00274200"/>
    <w:rsid w:val="00275740"/>
    <w:rsid w:val="002A0269"/>
    <w:rsid w:val="00303684"/>
    <w:rsid w:val="003143F5"/>
    <w:rsid w:val="00314854"/>
    <w:rsid w:val="00373C12"/>
    <w:rsid w:val="00394191"/>
    <w:rsid w:val="003B4F64"/>
    <w:rsid w:val="003C2205"/>
    <w:rsid w:val="003C51CD"/>
    <w:rsid w:val="003D1A3B"/>
    <w:rsid w:val="00414A38"/>
    <w:rsid w:val="00422810"/>
    <w:rsid w:val="004368E0"/>
    <w:rsid w:val="004C13DD"/>
    <w:rsid w:val="004D26DB"/>
    <w:rsid w:val="004E3441"/>
    <w:rsid w:val="00500579"/>
    <w:rsid w:val="005803C2"/>
    <w:rsid w:val="005964DC"/>
    <w:rsid w:val="005A5366"/>
    <w:rsid w:val="005D7E17"/>
    <w:rsid w:val="006210B7"/>
    <w:rsid w:val="006369EB"/>
    <w:rsid w:val="00637E73"/>
    <w:rsid w:val="006865E9"/>
    <w:rsid w:val="00691F3E"/>
    <w:rsid w:val="00694BFB"/>
    <w:rsid w:val="006A106B"/>
    <w:rsid w:val="006C523D"/>
    <w:rsid w:val="006D4036"/>
    <w:rsid w:val="00735438"/>
    <w:rsid w:val="0074309D"/>
    <w:rsid w:val="00771945"/>
    <w:rsid w:val="007A5259"/>
    <w:rsid w:val="007A5AFC"/>
    <w:rsid w:val="007A7081"/>
    <w:rsid w:val="007F1CF5"/>
    <w:rsid w:val="007F29DD"/>
    <w:rsid w:val="00834EDE"/>
    <w:rsid w:val="00842202"/>
    <w:rsid w:val="008736AA"/>
    <w:rsid w:val="0089126A"/>
    <w:rsid w:val="008D275D"/>
    <w:rsid w:val="008D6D17"/>
    <w:rsid w:val="00980327"/>
    <w:rsid w:val="00986478"/>
    <w:rsid w:val="00986778"/>
    <w:rsid w:val="009B5557"/>
    <w:rsid w:val="009E33F6"/>
    <w:rsid w:val="009F1067"/>
    <w:rsid w:val="00A31E01"/>
    <w:rsid w:val="00A32F15"/>
    <w:rsid w:val="00A40916"/>
    <w:rsid w:val="00A527AD"/>
    <w:rsid w:val="00A718CF"/>
    <w:rsid w:val="00AE48A0"/>
    <w:rsid w:val="00AE61BE"/>
    <w:rsid w:val="00B16F25"/>
    <w:rsid w:val="00B24422"/>
    <w:rsid w:val="00B624C3"/>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6DCB"/>
    <w:rsid w:val="00D579FC"/>
    <w:rsid w:val="00D773DE"/>
    <w:rsid w:val="00D81C16"/>
    <w:rsid w:val="00DE526B"/>
    <w:rsid w:val="00DF199D"/>
    <w:rsid w:val="00E01542"/>
    <w:rsid w:val="00E365F1"/>
    <w:rsid w:val="00E53FD0"/>
    <w:rsid w:val="00E62F48"/>
    <w:rsid w:val="00E831B3"/>
    <w:rsid w:val="00E95FBC"/>
    <w:rsid w:val="00EE70CB"/>
    <w:rsid w:val="00F41CA2"/>
    <w:rsid w:val="00F443C0"/>
    <w:rsid w:val="00F62EFB"/>
    <w:rsid w:val="00F939A4"/>
    <w:rsid w:val="00FA578E"/>
    <w:rsid w:val="00FA7B09"/>
    <w:rsid w:val="00FD5B51"/>
    <w:rsid w:val="00FE067E"/>
    <w:rsid w:val="00FE208F"/>
    <w:rsid w:val="00FE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D316A1"/>
  <w15:chartTrackingRefBased/>
  <w15:docId w15:val="{CCB5253E-5DD8-4D5F-AF68-E9FA13E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194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A4F72805D4034813ED030D50020C2"/>
        <w:category>
          <w:name w:val="General"/>
          <w:gallery w:val="placeholder"/>
        </w:category>
        <w:types>
          <w:type w:val="bbPlcHdr"/>
        </w:types>
        <w:behaviors>
          <w:behavior w:val="content"/>
        </w:behaviors>
        <w:guid w:val="{C6000585-56EB-49F1-BA67-10B1091743BD}"/>
      </w:docPartPr>
      <w:docPartBody>
        <w:p w:rsidR="00E92703" w:rsidRDefault="008F5862">
          <w:pPr>
            <w:pStyle w:val="80BA4F72805D4034813ED030D50020C2"/>
          </w:pPr>
          <w:r w:rsidRPr="00B844FE">
            <w:t>Prefix Text</w:t>
          </w:r>
        </w:p>
      </w:docPartBody>
    </w:docPart>
    <w:docPart>
      <w:docPartPr>
        <w:name w:val="83040315428144DE9511FE839D4FD38A"/>
        <w:category>
          <w:name w:val="General"/>
          <w:gallery w:val="placeholder"/>
        </w:category>
        <w:types>
          <w:type w:val="bbPlcHdr"/>
        </w:types>
        <w:behaviors>
          <w:behavior w:val="content"/>
        </w:behaviors>
        <w:guid w:val="{612DFBC4-EC11-4276-92F0-A478C00608AB}"/>
      </w:docPartPr>
      <w:docPartBody>
        <w:p w:rsidR="00E92703" w:rsidRDefault="008F5862">
          <w:pPr>
            <w:pStyle w:val="83040315428144DE9511FE839D4FD38A"/>
          </w:pPr>
          <w:r w:rsidRPr="00B844FE">
            <w:t>[Type here]</w:t>
          </w:r>
        </w:p>
      </w:docPartBody>
    </w:docPart>
    <w:docPart>
      <w:docPartPr>
        <w:name w:val="F9D7115FD50240AF877C04D4A69CE4CA"/>
        <w:category>
          <w:name w:val="General"/>
          <w:gallery w:val="placeholder"/>
        </w:category>
        <w:types>
          <w:type w:val="bbPlcHdr"/>
        </w:types>
        <w:behaviors>
          <w:behavior w:val="content"/>
        </w:behaviors>
        <w:guid w:val="{29CDF519-4E51-460F-91F2-947A9024728F}"/>
      </w:docPartPr>
      <w:docPartBody>
        <w:p w:rsidR="00E92703" w:rsidRDefault="008F5862">
          <w:pPr>
            <w:pStyle w:val="F9D7115FD50240AF877C04D4A69CE4CA"/>
          </w:pPr>
          <w:r w:rsidRPr="00B844FE">
            <w:t>Number</w:t>
          </w:r>
        </w:p>
      </w:docPartBody>
    </w:docPart>
    <w:docPart>
      <w:docPartPr>
        <w:name w:val="A9AF07AA7AD7437ABA916D151F65EDA9"/>
        <w:category>
          <w:name w:val="General"/>
          <w:gallery w:val="placeholder"/>
        </w:category>
        <w:types>
          <w:type w:val="bbPlcHdr"/>
        </w:types>
        <w:behaviors>
          <w:behavior w:val="content"/>
        </w:behaviors>
        <w:guid w:val="{F4C762D2-8772-414B-B18B-F5AE06FF4603}"/>
      </w:docPartPr>
      <w:docPartBody>
        <w:p w:rsidR="00E92703" w:rsidRDefault="008F5862">
          <w:pPr>
            <w:pStyle w:val="A9AF07AA7AD7437ABA916D151F65EDA9"/>
          </w:pPr>
          <w:r w:rsidRPr="00B844FE">
            <w:t>Enter Sponsors Here</w:t>
          </w:r>
        </w:p>
      </w:docPartBody>
    </w:docPart>
    <w:docPart>
      <w:docPartPr>
        <w:name w:val="61528232AD814E848EA0B99E3067AB28"/>
        <w:category>
          <w:name w:val="General"/>
          <w:gallery w:val="placeholder"/>
        </w:category>
        <w:types>
          <w:type w:val="bbPlcHdr"/>
        </w:types>
        <w:behaviors>
          <w:behavior w:val="content"/>
        </w:behaviors>
        <w:guid w:val="{CC01DF84-F1BE-4EB0-A32B-F28EDACDD34E}"/>
      </w:docPartPr>
      <w:docPartBody>
        <w:p w:rsidR="00E92703" w:rsidRDefault="008F5862">
          <w:pPr>
            <w:pStyle w:val="61528232AD814E848EA0B99E3067A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62"/>
    <w:rsid w:val="001B6231"/>
    <w:rsid w:val="008F5862"/>
    <w:rsid w:val="00907FBE"/>
    <w:rsid w:val="00E9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A4F72805D4034813ED030D50020C2">
    <w:name w:val="80BA4F72805D4034813ED030D50020C2"/>
  </w:style>
  <w:style w:type="paragraph" w:customStyle="1" w:styleId="83040315428144DE9511FE839D4FD38A">
    <w:name w:val="83040315428144DE9511FE839D4FD38A"/>
  </w:style>
  <w:style w:type="paragraph" w:customStyle="1" w:styleId="F9D7115FD50240AF877C04D4A69CE4CA">
    <w:name w:val="F9D7115FD50240AF877C04D4A69CE4CA"/>
  </w:style>
  <w:style w:type="paragraph" w:customStyle="1" w:styleId="A9AF07AA7AD7437ABA916D151F65EDA9">
    <w:name w:val="A9AF07AA7AD7437ABA916D151F65EDA9"/>
  </w:style>
  <w:style w:type="character" w:styleId="PlaceholderText">
    <w:name w:val="Placeholder Text"/>
    <w:basedOn w:val="DefaultParagraphFont"/>
    <w:uiPriority w:val="99"/>
    <w:semiHidden/>
    <w:rPr>
      <w:color w:val="808080"/>
    </w:rPr>
  </w:style>
  <w:style w:type="paragraph" w:customStyle="1" w:styleId="61528232AD814E848EA0B99E3067AB28">
    <w:name w:val="61528232AD814E848EA0B99E3067A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13</cp:revision>
  <cp:lastPrinted>2022-01-06T16:00:00Z</cp:lastPrinted>
  <dcterms:created xsi:type="dcterms:W3CDTF">2022-02-01T14:51:00Z</dcterms:created>
  <dcterms:modified xsi:type="dcterms:W3CDTF">2022-02-02T13:21:00Z</dcterms:modified>
</cp:coreProperties>
</file>